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pPr>
        <w:pStyle w:val="15"/>
        <w:rPr>
          <w:rFonts w:hint="eastAsia"/>
          <w:lang w:val="en-US" w:eastAsia="zh-CN"/>
        </w:rPr>
      </w:pP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Style w:val="15"/>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 xml:space="preserve">编号：长高智汇（2023）比字第 </w:t>
      </w:r>
      <w:r>
        <w:rPr>
          <w:rFonts w:hint="eastAsia" w:ascii="Times New Roman" w:eastAsia="宋体"/>
          <w:u w:val="single"/>
          <w:lang w:val="en-US" w:eastAsia="zh-CN"/>
        </w:rPr>
        <w:t xml:space="preserve">      </w:t>
      </w:r>
      <w:r>
        <w:rPr>
          <w:rFonts w:hint="eastAsia" w:ascii="Times New Roman" w:eastAsia="宋体"/>
          <w:lang w:val="en-US" w:eastAsia="zh-CN"/>
        </w:rPr>
        <w:t>号</w:t>
      </w:r>
    </w:p>
    <w:p>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项目名称：</w:t>
      </w:r>
      <w:r>
        <w:rPr>
          <w:rFonts w:hint="eastAsia" w:ascii="黑体" w:hAnsi="黑体" w:eastAsia="黑体" w:cs="黑体"/>
          <w:b w:val="0"/>
          <w:bCs w:val="0"/>
          <w:sz w:val="36"/>
          <w:szCs w:val="36"/>
          <w:u w:val="single"/>
          <w:lang w:val="en-US" w:eastAsia="zh-CN"/>
        </w:rPr>
        <w:t xml:space="preserve">                    </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pPr>
        <w:pStyle w:val="15"/>
        <w:rPr>
          <w:rFonts w:hint="eastAsia"/>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pPr>
        <w:pStyle w:val="15"/>
        <w:rPr>
          <w:rFonts w:hint="eastAsia" w:ascii="方正小标宋简体" w:hAnsi="方正小标宋简体" w:eastAsia="方正小标宋简体" w:cs="方正小标宋简体"/>
          <w:sz w:val="32"/>
          <w:szCs w:val="32"/>
          <w:lang w:val="en-US" w:eastAsia="zh-CN"/>
        </w:rPr>
      </w:pPr>
    </w:p>
    <w:p>
      <w:pPr>
        <w:pStyle w:val="15"/>
        <w:rPr>
          <w:rFonts w:hint="eastAsia" w:ascii="方正小标宋简体" w:hAnsi="方正小标宋简体" w:eastAsia="方正小标宋简体" w:cs="方正小标宋简体"/>
          <w:sz w:val="32"/>
          <w:szCs w:val="32"/>
          <w:lang w:val="en-US" w:eastAsia="zh-CN"/>
        </w:rPr>
      </w:pPr>
    </w:p>
    <w:p>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pPr>
        <w:pStyle w:val="15"/>
        <w:rPr>
          <w:rFonts w:hint="eastAsia"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rPr>
          <w:rFonts w:hint="default" w:ascii="仿宋_GB2312" w:hAnsi="仿宋_GB2312" w:eastAsia="仿宋_GB2312" w:cs="仿宋_GB2312"/>
          <w:sz w:val="32"/>
          <w:szCs w:val="32"/>
          <w:lang w:val="en-US" w:eastAsia="zh-CN"/>
        </w:rPr>
      </w:pPr>
    </w:p>
    <w:p>
      <w:pPr>
        <w:pStyle w:val="15"/>
        <w:jc w:val="center"/>
        <w:rPr>
          <w:rFonts w:hint="eastAsia" w:ascii="黑体" w:hAnsi="黑体" w:eastAsia="黑体" w:cs="黑体"/>
          <w:sz w:val="36"/>
          <w:szCs w:val="36"/>
          <w:lang w:val="en-US" w:eastAsia="zh-CN"/>
        </w:rPr>
      </w:pPr>
    </w:p>
    <w:p>
      <w:pPr>
        <w:pStyle w:val="15"/>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pPr>
        <w:pStyle w:val="15"/>
        <w:jc w:val="center"/>
        <w:rPr>
          <w:rFonts w:hint="eastAsia" w:ascii="黑体" w:hAnsi="黑体" w:eastAsia="黑体" w:cs="黑体"/>
          <w:sz w:val="36"/>
          <w:szCs w:val="36"/>
          <w:lang w:val="en-US" w:eastAsia="zh-CN"/>
        </w:rPr>
      </w:pPr>
    </w:p>
    <w:p>
      <w:pPr>
        <w:pStyle w:val="15"/>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pPr>
        <w:pStyle w:val="15"/>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pPr>
        <w:pStyle w:val="15"/>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上年度财务报表审计报告</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服务保障详细方案及服务承诺</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商品价格优惠承诺书</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提供2021年1月1日至今的类似供货服务业绩证明，以签订的合同为准，未提供合同复印件者此项不予认可</w:t>
      </w:r>
    </w:p>
    <w:p>
      <w:pPr>
        <w:pStyle w:val="15"/>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固定经营场所有效相关证明材料（如：租赁合同、房产证复印件），固定经营场所门面彩色照片</w:t>
      </w:r>
    </w:p>
    <w:p>
      <w:pPr>
        <w:pStyle w:val="15"/>
        <w:numPr>
          <w:ilvl w:val="0"/>
          <w:numId w:val="1"/>
        </w:numPr>
        <w:ind w:firstLine="720"/>
        <w:jc w:val="both"/>
        <w:rPr>
          <w:rFonts w:hint="default" w:ascii="仿宋" w:hAnsi="仿宋" w:eastAsia="仿宋" w:cs="仿宋"/>
          <w:sz w:val="36"/>
          <w:szCs w:val="36"/>
          <w:lang w:val="en-US" w:eastAsia="zh-CN"/>
        </w:rPr>
      </w:pPr>
      <w:r>
        <w:rPr>
          <w:rFonts w:hint="eastAsia" w:ascii="仿宋" w:hAnsi="仿宋" w:eastAsia="仿宋" w:cs="仿宋"/>
          <w:sz w:val="32"/>
          <w:szCs w:val="32"/>
          <w:lang w:val="en-US" w:eastAsia="zh-CN"/>
        </w:rPr>
        <w:t>报名单位认为需要提交的其他文件</w:t>
      </w: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ind w:firstLine="720"/>
        <w:jc w:val="both"/>
        <w:rPr>
          <w:rFonts w:hint="default" w:ascii="仿宋" w:hAnsi="仿宋" w:eastAsia="仿宋" w:cs="仿宋"/>
          <w:sz w:val="36"/>
          <w:szCs w:val="36"/>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仿宋_GB2312" w:hAnsi="仿宋_GB2312" w:eastAsia="仿宋_GB2312" w:cs="仿宋_GB2312"/>
          <w:b/>
          <w:bCs/>
          <w:sz w:val="40"/>
          <w:szCs w:val="40"/>
          <w:lang w:val="en-US" w:eastAsia="zh-CN"/>
        </w:rPr>
      </w:pPr>
      <w:bookmarkStart w:id="2" w:name="_GoBack"/>
      <w:bookmarkEnd w:id="2"/>
    </w:p>
    <w:p>
      <w:pPr>
        <w:pStyle w:val="15"/>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pPr>
        <w:pStyle w:val="15"/>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pPr>
        <w:pStyle w:val="15"/>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pPr>
        <w:pStyle w:val="15"/>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pPr>
        <w:pStyle w:val="15"/>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jc w:val="both"/>
        <w:rPr>
          <w:rFonts w:hint="default"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p>
    <w:p>
      <w:pPr>
        <w:pStyle w:val="15"/>
        <w:jc w:val="both"/>
        <w:rPr>
          <w:rFonts w:hint="eastAsia" w:ascii="仿宋_GB2312" w:hAnsi="仿宋_GB2312" w:eastAsia="仿宋_GB2312" w:cs="仿宋_GB2312"/>
          <w:b/>
          <w:bCs/>
          <w:sz w:val="40"/>
          <w:szCs w:val="40"/>
          <w:lang w:val="en-US" w:eastAsia="zh-CN"/>
        </w:rPr>
      </w:pPr>
    </w:p>
    <w:p>
      <w:pPr>
        <w:pStyle w:val="15"/>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pPr>
        <w:pStyle w:val="15"/>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eastAsia"/>
          <w:lang w:val="en-US" w:eastAsia="zh-CN"/>
        </w:rPr>
      </w:pPr>
    </w:p>
    <w:p>
      <w:pPr>
        <w:pStyle w:val="15"/>
        <w:numPr>
          <w:ilvl w:val="0"/>
          <w:numId w:val="0"/>
        </w:numPr>
        <w:rPr>
          <w:rFonts w:hint="default"/>
          <w:lang w:val="en-US" w:eastAsia="zh-CN"/>
        </w:rPr>
      </w:pPr>
      <w:r>
        <w:rPr>
          <w:rFonts w:hint="eastAsia"/>
          <w:lang w:val="en-US" w:eastAsia="zh-CN"/>
        </w:rPr>
        <w:t>注：在 “信用中国”网站（www.creditchina.gov.cn）中下载，并加盖供应商公章。</w:t>
      </w:r>
    </w:p>
    <w:p>
      <w:pPr>
        <w:pStyle w:val="15"/>
        <w:rPr>
          <w:rFonts w:hint="eastAsia"/>
          <w:lang w:val="en-US" w:eastAsia="zh-CN"/>
        </w:rPr>
      </w:pPr>
    </w:p>
    <w:bookmarkEnd w:id="1"/>
    <w:p>
      <w:pPr>
        <w:pStyle w:val="15"/>
        <w:numPr>
          <w:ilvl w:val="0"/>
          <w:numId w:val="0"/>
        </w:numPr>
        <w:jc w:val="center"/>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六、上年度财务报表审计报告</w:t>
      </w: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七、收款方式承诺（如有）</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eastAsia" w:ascii="仿宋_GB2312" w:hAnsi="仿宋_GB2312" w:eastAsia="仿宋_GB2312" w:cs="仿宋_GB2312"/>
          <w:b w:val="0"/>
          <w:bCs w:val="0"/>
          <w:color w:val="000000"/>
          <w:kern w:val="0"/>
          <w:sz w:val="32"/>
          <w:szCs w:val="32"/>
          <w:lang w:val="en-US" w:eastAsia="zh-CN" w:bidi="ar-SA"/>
        </w:rPr>
      </w:pPr>
    </w:p>
    <w:p>
      <w:pPr>
        <w:pStyle w:val="15"/>
        <w:ind w:firstLine="640" w:firstLineChars="200"/>
        <w:rPr>
          <w:rFonts w:hint="default" w:ascii="仿宋_GB2312" w:hAnsi="仿宋_GB2312" w:eastAsia="仿宋_GB2312" w:cs="仿宋_GB2312"/>
          <w:b w:val="0"/>
          <w:bCs w:val="0"/>
          <w:color w:val="000000"/>
          <w:kern w:val="0"/>
          <w:sz w:val="32"/>
          <w:szCs w:val="32"/>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Style w:val="15"/>
        <w:rPr>
          <w:rFonts w:hint="eastAsia" w:ascii="仿宋_GB2312" w:hAnsi="仿宋_GB2312" w:eastAsia="仿宋_GB2312" w:cs="仿宋_GB2312"/>
          <w:b/>
          <w:bCs/>
          <w:color w:val="000000"/>
          <w:kern w:val="0"/>
          <w:sz w:val="40"/>
          <w:szCs w:val="40"/>
          <w:lang w:val="en-US" w:eastAsia="zh-CN" w:bidi="ar-SA"/>
        </w:rPr>
      </w:pPr>
    </w:p>
    <w:p>
      <w:pPr>
        <w:pageBreakBefore w:val="0"/>
        <w:numPr>
          <w:ilvl w:val="0"/>
          <w:numId w:val="0"/>
        </w:numPr>
        <w:kinsoku/>
        <w:overflowPunct/>
        <w:topLinePunct w:val="0"/>
        <w:bidi w:val="0"/>
        <w:snapToGrid w:val="0"/>
        <w:spacing w:line="360" w:lineRule="auto"/>
        <w:ind w:right="0" w:rightChars="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八、资质证明材料（如有）</w:t>
      </w:r>
    </w:p>
    <w:p>
      <w:pPr>
        <w:pStyle w:val="15"/>
        <w:pageBreakBefore w:val="0"/>
        <w:kinsoku/>
        <w:wordWrap/>
        <w:overflowPunct/>
        <w:topLinePunct w:val="0"/>
        <w:bidi w:val="0"/>
        <w:snapToGrid/>
        <w:spacing w:line="360" w:lineRule="auto"/>
        <w:ind w:right="0"/>
        <w:textAlignment w:val="auto"/>
        <w:rPr>
          <w:rFonts w:hint="default"/>
          <w:lang w:val="en-US" w:eastAsia="zh-CN"/>
        </w:rPr>
      </w:pPr>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0000000000000000000"/>
    <w:charset w:val="86"/>
    <w:family w:val="modern"/>
    <w:pitch w:val="default"/>
    <w:sig w:usb0="00000000" w:usb1="00000000"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FCC4DAE8"/>
    <w:multiLevelType w:val="singleLevel"/>
    <w:tmpl w:val="FCC4DAE8"/>
    <w:lvl w:ilvl="0" w:tentative="0">
      <w:start w:val="1"/>
      <w:numFmt w:val="decimal"/>
      <w:suff w:val="nothing"/>
      <w:lvlText w:val="%1、"/>
      <w:lvlJc w:val="left"/>
    </w:lvl>
  </w:abstractNum>
  <w:abstractNum w:abstractNumId="2">
    <w:nsid w:val="3D43E828"/>
    <w:multiLevelType w:val="singleLevel"/>
    <w:tmpl w:val="3D43E828"/>
    <w:lvl w:ilvl="0" w:tentative="0">
      <w:start w:val="1"/>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MzNhNTljNTY0ZDAxNmZjZmM2M2QwMDM0ZTc3OTYifQ=="/>
  </w:docVars>
  <w:rsids>
    <w:rsidRoot w:val="5AA03969"/>
    <w:rsid w:val="006C36E6"/>
    <w:rsid w:val="024C2B81"/>
    <w:rsid w:val="02816CCE"/>
    <w:rsid w:val="02E77B5B"/>
    <w:rsid w:val="04D23811"/>
    <w:rsid w:val="04FE4606"/>
    <w:rsid w:val="060914B4"/>
    <w:rsid w:val="06137038"/>
    <w:rsid w:val="06E65352"/>
    <w:rsid w:val="07863F7E"/>
    <w:rsid w:val="080D4B60"/>
    <w:rsid w:val="08AF2485"/>
    <w:rsid w:val="08CA6B0B"/>
    <w:rsid w:val="08D77648"/>
    <w:rsid w:val="09C94AB7"/>
    <w:rsid w:val="0A1E7E8C"/>
    <w:rsid w:val="0C3721AC"/>
    <w:rsid w:val="0CC47EE3"/>
    <w:rsid w:val="0DDB79E9"/>
    <w:rsid w:val="0E3D5232"/>
    <w:rsid w:val="0EB7524A"/>
    <w:rsid w:val="1068327B"/>
    <w:rsid w:val="11821B85"/>
    <w:rsid w:val="11DD55A3"/>
    <w:rsid w:val="123A0C48"/>
    <w:rsid w:val="126857B5"/>
    <w:rsid w:val="12BE3627"/>
    <w:rsid w:val="130019EB"/>
    <w:rsid w:val="14467430"/>
    <w:rsid w:val="158A3C94"/>
    <w:rsid w:val="15C70A44"/>
    <w:rsid w:val="165027E8"/>
    <w:rsid w:val="171C4DC0"/>
    <w:rsid w:val="179B7A92"/>
    <w:rsid w:val="18581E27"/>
    <w:rsid w:val="1B26620D"/>
    <w:rsid w:val="1C406E5A"/>
    <w:rsid w:val="1FA570A8"/>
    <w:rsid w:val="1FBF278C"/>
    <w:rsid w:val="201900EE"/>
    <w:rsid w:val="202129AC"/>
    <w:rsid w:val="209E53C0"/>
    <w:rsid w:val="23D507D0"/>
    <w:rsid w:val="24A361D8"/>
    <w:rsid w:val="24F86524"/>
    <w:rsid w:val="25270BB7"/>
    <w:rsid w:val="26976211"/>
    <w:rsid w:val="26DD4A37"/>
    <w:rsid w:val="28B766F6"/>
    <w:rsid w:val="294C32E2"/>
    <w:rsid w:val="2A731751"/>
    <w:rsid w:val="2BD001FB"/>
    <w:rsid w:val="2C387B4E"/>
    <w:rsid w:val="2D7E77E3"/>
    <w:rsid w:val="2DA76D39"/>
    <w:rsid w:val="2FF70757"/>
    <w:rsid w:val="30DD2A72"/>
    <w:rsid w:val="318B4DC5"/>
    <w:rsid w:val="32877139"/>
    <w:rsid w:val="33EE2CF5"/>
    <w:rsid w:val="33FC5905"/>
    <w:rsid w:val="34034EE6"/>
    <w:rsid w:val="34496D9C"/>
    <w:rsid w:val="348222AE"/>
    <w:rsid w:val="3504142B"/>
    <w:rsid w:val="37CE75B8"/>
    <w:rsid w:val="385775AE"/>
    <w:rsid w:val="399F47EB"/>
    <w:rsid w:val="3AB331C1"/>
    <w:rsid w:val="3B602C1D"/>
    <w:rsid w:val="3C622025"/>
    <w:rsid w:val="3D41412D"/>
    <w:rsid w:val="3DB86D41"/>
    <w:rsid w:val="3DC70D32"/>
    <w:rsid w:val="3EDC6A5F"/>
    <w:rsid w:val="40271F5C"/>
    <w:rsid w:val="40DB7D0B"/>
    <w:rsid w:val="41EF0857"/>
    <w:rsid w:val="42120F96"/>
    <w:rsid w:val="438C2802"/>
    <w:rsid w:val="45880D56"/>
    <w:rsid w:val="4605689B"/>
    <w:rsid w:val="469C2BE3"/>
    <w:rsid w:val="472965B9"/>
    <w:rsid w:val="4851401A"/>
    <w:rsid w:val="48AB4408"/>
    <w:rsid w:val="498B5309"/>
    <w:rsid w:val="49D40A5E"/>
    <w:rsid w:val="4AE90539"/>
    <w:rsid w:val="4AFD3FE5"/>
    <w:rsid w:val="4BD016F9"/>
    <w:rsid w:val="4BFC429C"/>
    <w:rsid w:val="4DA11101"/>
    <w:rsid w:val="4FDA1A25"/>
    <w:rsid w:val="50414974"/>
    <w:rsid w:val="514B3CFC"/>
    <w:rsid w:val="51AE428B"/>
    <w:rsid w:val="5354676C"/>
    <w:rsid w:val="554503C7"/>
    <w:rsid w:val="58C85C32"/>
    <w:rsid w:val="594554D5"/>
    <w:rsid w:val="5A9B008A"/>
    <w:rsid w:val="5AA03969"/>
    <w:rsid w:val="5B826DF6"/>
    <w:rsid w:val="5D752101"/>
    <w:rsid w:val="5F294F51"/>
    <w:rsid w:val="60261366"/>
    <w:rsid w:val="63247F12"/>
    <w:rsid w:val="63DA4A6C"/>
    <w:rsid w:val="645E744B"/>
    <w:rsid w:val="64820D5B"/>
    <w:rsid w:val="64AB39B7"/>
    <w:rsid w:val="64B27796"/>
    <w:rsid w:val="671D3A39"/>
    <w:rsid w:val="67A80314"/>
    <w:rsid w:val="69146C72"/>
    <w:rsid w:val="699927CA"/>
    <w:rsid w:val="69D72179"/>
    <w:rsid w:val="6ACF2E50"/>
    <w:rsid w:val="6B3310AC"/>
    <w:rsid w:val="6C740721"/>
    <w:rsid w:val="6CAD71C1"/>
    <w:rsid w:val="6DCF3167"/>
    <w:rsid w:val="6E7066F8"/>
    <w:rsid w:val="6F141779"/>
    <w:rsid w:val="6FE253D4"/>
    <w:rsid w:val="702E774D"/>
    <w:rsid w:val="70A73F27"/>
    <w:rsid w:val="70C64CF5"/>
    <w:rsid w:val="71995F66"/>
    <w:rsid w:val="722E5B72"/>
    <w:rsid w:val="731E2BC7"/>
    <w:rsid w:val="7349576A"/>
    <w:rsid w:val="734B0CE4"/>
    <w:rsid w:val="73942F70"/>
    <w:rsid w:val="73E7137B"/>
    <w:rsid w:val="7402266E"/>
    <w:rsid w:val="74424693"/>
    <w:rsid w:val="76EA7C18"/>
    <w:rsid w:val="77FA5285"/>
    <w:rsid w:val="78267E28"/>
    <w:rsid w:val="7A41719B"/>
    <w:rsid w:val="7E1C08AB"/>
    <w:rsid w:val="7F637BB3"/>
    <w:rsid w:val="7F94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99"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qFormat/>
    <w:uiPriority w:val="99"/>
    <w:pPr>
      <w:keepNext/>
      <w:tabs>
        <w:tab w:val="left" w:pos="720"/>
        <w:tab w:val="left" w:pos="2040"/>
      </w:tabs>
      <w:ind w:left="-1" w:hanging="1498"/>
      <w:outlineLvl w:val="2"/>
    </w:pPr>
    <w:rPr>
      <w:sz w:val="32"/>
      <w:szCs w:val="32"/>
    </w:rPr>
  </w:style>
  <w:style w:type="paragraph" w:styleId="6">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2"/>
    <w:basedOn w:val="1"/>
    <w:qFormat/>
    <w:uiPriority w:val="0"/>
    <w:pPr>
      <w:spacing w:line="360" w:lineRule="auto"/>
      <w:ind w:firstLine="200" w:firstLineChars="200"/>
    </w:pPr>
    <w:rPr>
      <w:rFonts w:ascii="Calibri" w:hAnsi="Calibri" w:eastAsia="FangSong_GB2312" w:cs="黑体"/>
      <w:sz w:val="30"/>
      <w:szCs w:val="2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qFormat/>
    <w:uiPriority w:val="0"/>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qFormat/>
    <w:uiPriority w:val="0"/>
    <w:rPr>
      <w:color w:val="0000FF"/>
      <w:u w:val="single"/>
    </w:rPr>
  </w:style>
  <w:style w:type="paragraph" w:customStyle="1" w:styleId="15">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6">
    <w:name w:val="样式"/>
    <w:qFormat/>
    <w:uiPriority w:val="0"/>
    <w:pPr>
      <w:widowControl w:val="0"/>
      <w:autoSpaceDE w:val="0"/>
      <w:autoSpaceDN w:val="0"/>
    </w:pPr>
    <w:rPr>
      <w:rFonts w:ascii="Times New Roman" w:hAnsi="Times New Roman" w:eastAsia="宋体" w:cs="Times New Roman"/>
      <w:sz w:val="24"/>
      <w:szCs w:val="24"/>
      <w:lang w:val="en-US" w:eastAsia="zh-CN" w:bidi="ar-SA"/>
    </w:rPr>
  </w:style>
  <w:style w:type="paragraph" w:customStyle="1" w:styleId="17">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1334</Words>
  <Characters>1360</Characters>
  <Lines>0</Lines>
  <Paragraphs>0</Paragraphs>
  <TotalTime>0</TotalTime>
  <ScaleCrop>false</ScaleCrop>
  <LinksUpToDate>false</LinksUpToDate>
  <CharactersWithSpaces>2257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2022-01-06T00:50:00Z</dcterms:created>
  <dc:creator>李晶</dc:creator>
  <cp:lastModifiedBy>一二三</cp:lastModifiedBy>
  <cp:lastPrinted>2023-05-30T06:32:00Z</cp:lastPrinted>
  <dcterms:modified xsi:type="dcterms:W3CDTF">2023-07-12T07:32:49Z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386E96C32BAF41A384C603549FF0A5EC_13</vt:lpwstr>
  </property>
</Properties>
</file>