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color w:val="auto"/>
          <w:kern w:val="2"/>
          <w:sz w:val="40"/>
          <w:szCs w:val="40"/>
          <w:u w:val="none"/>
          <w:lang w:val="en-US" w:eastAsia="zh-CN" w:bidi="ar-SA"/>
        </w:rPr>
      </w:pPr>
      <w:bookmarkStart w:id="2" w:name="_GoBack"/>
      <w:bookmarkEnd w:id="2"/>
      <w:bookmarkStart w:id="0" w:name="_Toc7218"/>
      <w:bookmarkStart w:id="1" w:name="_Toc10553"/>
      <w:r>
        <w:rPr>
          <w:rFonts w:hint="eastAsia" w:ascii="仿宋_GB2312" w:hAnsi="仿宋_GB2312" w:eastAsia="仿宋_GB2312" w:cs="仿宋_GB2312"/>
          <w:b/>
          <w:bCs/>
          <w:color w:val="auto"/>
          <w:kern w:val="2"/>
          <w:sz w:val="40"/>
          <w:szCs w:val="40"/>
          <w:u w:val="none"/>
          <w:lang w:val="en-US" w:eastAsia="zh-CN" w:bidi="ar-SA"/>
        </w:rPr>
        <w:t>响应文件格式</w:t>
      </w:r>
      <w:bookmarkEnd w:id="0"/>
    </w:p>
    <w:p>
      <w:pPr>
        <w:pStyle w:val="2"/>
        <w:rPr>
          <w:rFonts w:hint="eastAsia"/>
          <w:color w:val="auto"/>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auto"/>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Style w:val="2"/>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color w:val="auto"/>
          <w:sz w:val="44"/>
          <w:szCs w:val="44"/>
          <w:lang w:val="en-US" w:eastAsia="zh-CN"/>
        </w:rPr>
      </w:pPr>
      <w:r>
        <w:rPr>
          <w:rFonts w:hint="eastAsia" w:ascii="Times New Roman" w:eastAsia="宋体"/>
          <w:color w:val="auto"/>
          <w:lang w:val="en-US" w:eastAsia="zh-CN"/>
        </w:rPr>
        <w:t>编号：长高智汇（2024）比字第</w:t>
      </w:r>
      <w:r>
        <w:rPr>
          <w:rFonts w:hint="eastAsia" w:ascii="Times New Roman" w:eastAsia="宋体"/>
          <w:color w:val="auto"/>
          <w:u w:val="single"/>
          <w:lang w:val="en-US" w:eastAsia="zh-CN"/>
        </w:rPr>
        <w:t xml:space="preserve">       </w:t>
      </w:r>
      <w:r>
        <w:rPr>
          <w:rFonts w:hint="eastAsia" w:ascii="Times New Roman" w:eastAsia="宋体"/>
          <w:color w:val="auto"/>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color w:val="auto"/>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color w:val="auto"/>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项目名称：</w:t>
      </w:r>
      <w:r>
        <w:rPr>
          <w:rFonts w:hint="eastAsia" w:ascii="黑体" w:hAnsi="黑体" w:eastAsia="黑体" w:cs="黑体"/>
          <w:b w:val="0"/>
          <w:bCs w:val="0"/>
          <w:color w:val="auto"/>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pPr>
        <w:pStyle w:val="2"/>
        <w:rPr>
          <w:rFonts w:hint="eastAsia"/>
          <w:color w:val="auto"/>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 xml:space="preserve">            </w:t>
      </w:r>
    </w:p>
    <w:p>
      <w:pPr>
        <w:pStyle w:val="2"/>
        <w:rPr>
          <w:rFonts w:hint="eastAsia" w:ascii="方正小标宋简体" w:hAnsi="方正小标宋简体" w:eastAsia="方正小标宋简体" w:cs="方正小标宋简体"/>
          <w:color w:val="auto"/>
          <w:sz w:val="32"/>
          <w:szCs w:val="32"/>
          <w:lang w:val="en-US" w:eastAsia="zh-CN"/>
        </w:rPr>
      </w:pPr>
    </w:p>
    <w:p>
      <w:pPr>
        <w:pStyle w:val="2"/>
        <w:rPr>
          <w:rFonts w:hint="eastAsia" w:ascii="方正小标宋简体" w:hAnsi="方正小标宋简体" w:eastAsia="方正小标宋简体" w:cs="方正小标宋简体"/>
          <w:color w:val="auto"/>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none"/>
          <w:lang w:val="en-US" w:eastAsia="zh-CN"/>
        </w:rPr>
        <w:t>供应商：</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color w:val="auto"/>
          <w:sz w:val="28"/>
          <w:szCs w:val="28"/>
          <w:u w:val="none"/>
          <w:lang w:val="en-US" w:eastAsia="zh-CN"/>
        </w:rPr>
      </w:pPr>
      <w:r>
        <w:rPr>
          <w:rFonts w:hint="eastAsia" w:ascii="黑体" w:hAnsi="黑体" w:eastAsia="黑体" w:cs="黑体"/>
          <w:color w:val="auto"/>
          <w:sz w:val="28"/>
          <w:szCs w:val="28"/>
          <w:u w:val="none"/>
          <w:lang w:val="en-US" w:eastAsia="zh-CN"/>
        </w:rPr>
        <w:t xml:space="preserve">      法定代表人（或其委托代理人）：</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年</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月</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日</w:t>
      </w:r>
    </w:p>
    <w:p>
      <w:pPr>
        <w:pStyle w:val="2"/>
        <w:rPr>
          <w:rFonts w:hint="default" w:ascii="仿宋_GB2312" w:hAnsi="仿宋_GB2312" w:eastAsia="仿宋_GB2312" w:cs="仿宋_GB2312"/>
          <w:color w:val="auto"/>
          <w:sz w:val="32"/>
          <w:szCs w:val="32"/>
          <w:lang w:val="en-US" w:eastAsia="zh-CN"/>
        </w:rPr>
      </w:pPr>
    </w:p>
    <w:p>
      <w:pPr>
        <w:pStyle w:val="2"/>
        <w:rPr>
          <w:rFonts w:hint="default" w:ascii="仿宋_GB2312" w:hAnsi="仿宋_GB2312" w:eastAsia="仿宋_GB2312" w:cs="仿宋_GB2312"/>
          <w:color w:val="auto"/>
          <w:sz w:val="32"/>
          <w:szCs w:val="32"/>
          <w:lang w:val="en-US" w:eastAsia="zh-CN"/>
        </w:rPr>
      </w:pPr>
    </w:p>
    <w:p>
      <w:pPr>
        <w:pStyle w:val="2"/>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目  录</w:t>
      </w:r>
    </w:p>
    <w:p>
      <w:pPr>
        <w:pStyle w:val="2"/>
        <w:jc w:val="center"/>
        <w:rPr>
          <w:rFonts w:hint="eastAsia" w:ascii="黑体" w:hAnsi="黑体" w:eastAsia="黑体" w:cs="黑体"/>
          <w:color w:val="auto"/>
          <w:sz w:val="36"/>
          <w:szCs w:val="36"/>
          <w:lang w:val="en-US" w:eastAsia="zh-CN"/>
        </w:rPr>
      </w:pPr>
    </w:p>
    <w:p>
      <w:pPr>
        <w:pStyle w:val="2"/>
        <w:numPr>
          <w:ilvl w:val="0"/>
          <w:numId w:val="1"/>
        </w:numPr>
        <w:ind w:firstLine="72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报价函</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法定代表人身份证明</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授权委托书</w:t>
      </w:r>
      <w:r>
        <w:rPr>
          <w:rFonts w:hint="eastAsia" w:ascii="仿宋" w:hAnsi="仿宋" w:eastAsia="仿宋" w:cs="仿宋"/>
          <w:color w:val="auto"/>
          <w:sz w:val="32"/>
          <w:szCs w:val="32"/>
          <w:lang w:val="en-US" w:eastAsia="zh-CN"/>
        </w:rPr>
        <w:t>（如有）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信用信息报告</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上年度财务报表审计报告（如有）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收款方式承诺（如有）</w:t>
      </w:r>
    </w:p>
    <w:p>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资质证明材料（如有）</w:t>
      </w: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ind w:firstLine="720"/>
        <w:jc w:val="both"/>
        <w:rPr>
          <w:rFonts w:hint="default" w:ascii="仿宋" w:hAnsi="仿宋" w:eastAsia="仿宋" w:cs="仿宋"/>
          <w:color w:val="auto"/>
          <w:sz w:val="36"/>
          <w:szCs w:val="36"/>
          <w:lang w:val="en-US" w:eastAsia="zh-CN"/>
        </w:rPr>
      </w:pPr>
    </w:p>
    <w:p>
      <w:pPr>
        <w:pStyle w:val="2"/>
        <w:jc w:val="both"/>
        <w:rPr>
          <w:rFonts w:hint="default" w:ascii="仿宋" w:hAnsi="仿宋" w:eastAsia="仿宋" w:cs="仿宋"/>
          <w:color w:val="auto"/>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color w:val="auto"/>
          <w:sz w:val="36"/>
          <w:szCs w:val="36"/>
          <w:lang w:val="en-US" w:eastAsia="zh-CN"/>
        </w:rPr>
      </w:pPr>
      <w:r>
        <w:rPr>
          <w:rFonts w:hint="eastAsia" w:ascii="仿宋_GB2312" w:hAnsi="仿宋_GB2312" w:eastAsia="仿宋_GB2312" w:cs="仿宋_GB2312"/>
          <w:b/>
          <w:bCs/>
          <w:color w:val="auto"/>
          <w:sz w:val="40"/>
          <w:szCs w:val="40"/>
          <w:lang w:val="en-US" w:eastAsia="zh-CN"/>
        </w:rPr>
        <w:t>一、</w:t>
      </w:r>
      <w:r>
        <w:rPr>
          <w:rFonts w:hint="default" w:ascii="仿宋_GB2312" w:hAnsi="仿宋_GB2312" w:eastAsia="仿宋_GB2312" w:cs="仿宋_GB2312"/>
          <w:b/>
          <w:bCs/>
          <w:color w:val="auto"/>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致：</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我方已仔细研究了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（项目名称）比质比价文件的全部内容，愿意以人民币（大写）</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）的报价总价（其中，增值税税率为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6、</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7、</w:t>
      </w:r>
      <w:r>
        <w:rPr>
          <w:rFonts w:hint="default" w:ascii="仿宋_GB2312" w:hAnsi="仿宋_GB2312" w:eastAsia="仿宋_GB2312" w:cs="仿宋_GB2312"/>
          <w:color w:val="auto"/>
          <w:sz w:val="28"/>
          <w:szCs w:val="28"/>
          <w:u w:val="none"/>
          <w:lang w:val="en-US" w:eastAsia="zh-CN"/>
        </w:rPr>
        <w:t>报价附表</w:t>
      </w:r>
      <w:r>
        <w:rPr>
          <w:rFonts w:hint="eastAsia" w:ascii="仿宋_GB2312" w:hAnsi="仿宋_GB2312" w:eastAsia="仿宋_GB2312" w:cs="仿宋_GB2312"/>
          <w:color w:val="auto"/>
          <w:sz w:val="28"/>
          <w:szCs w:val="28"/>
          <w:u w:val="none"/>
          <w:lang w:val="en-US" w:eastAsia="zh-CN"/>
        </w:rPr>
        <w:t>见后</w:t>
      </w:r>
      <w:r>
        <w:rPr>
          <w:rFonts w:hint="default" w:ascii="仿宋_GB2312" w:hAnsi="仿宋_GB2312" w:eastAsia="仿宋_GB2312" w:cs="仿宋_GB2312"/>
          <w:color w:val="auto"/>
          <w:sz w:val="28"/>
          <w:szCs w:val="28"/>
          <w:u w:val="none"/>
          <w:lang w:val="en-US" w:eastAsia="zh-CN"/>
        </w:rPr>
        <w:t>（如有）</w:t>
      </w:r>
      <w:r>
        <w:rPr>
          <w:rFonts w:hint="eastAsia" w:ascii="仿宋_GB2312" w:hAnsi="仿宋_GB2312" w:eastAsia="仿宋_GB2312" w:cs="仿宋_GB2312"/>
          <w:color w:val="auto"/>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供应商：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法定代表人（或其委托代理人）：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地   址：</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联系电话：</w:t>
      </w:r>
      <w:r>
        <w:rPr>
          <w:rFonts w:hint="eastAsia" w:ascii="仿宋_GB2312" w:hAnsi="仿宋_GB2312" w:eastAsia="仿宋_GB2312" w:cs="仿宋_GB2312"/>
          <w:color w:val="auto"/>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36"/>
          <w:szCs w:val="36"/>
          <w:u w:val="none"/>
          <w:lang w:val="en-US" w:eastAsia="zh-CN"/>
        </w:rPr>
      </w:pP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年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月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color w:val="auto"/>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jc w:val="both"/>
        <w:rPr>
          <w:rFonts w:hint="default"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p>
    <w:p>
      <w:pPr>
        <w:pStyle w:val="2"/>
        <w:jc w:val="both"/>
        <w:rPr>
          <w:rFonts w:hint="eastAsia" w:ascii="仿宋_GB2312" w:hAnsi="仿宋_GB2312" w:eastAsia="仿宋_GB2312" w:cs="仿宋_GB2312"/>
          <w:b/>
          <w:bCs/>
          <w:color w:val="auto"/>
          <w:sz w:val="40"/>
          <w:szCs w:val="40"/>
          <w:lang w:val="en-US" w:eastAsia="zh-CN"/>
        </w:rPr>
      </w:pPr>
    </w:p>
    <w:p>
      <w:pPr>
        <w:pStyle w:val="2"/>
        <w:jc w:val="center"/>
        <w:rPr>
          <w:rFonts w:hint="eastAsia" w:ascii="仿宋_GB2312" w:hAnsi="仿宋_GB2312" w:eastAsia="仿宋_GB2312" w:cs="仿宋_GB2312"/>
          <w:b/>
          <w:bCs/>
          <w:color w:val="auto"/>
          <w:sz w:val="40"/>
          <w:szCs w:val="40"/>
          <w:lang w:val="en-US" w:eastAsia="zh-CN"/>
        </w:rPr>
      </w:pPr>
      <w:r>
        <w:rPr>
          <w:rFonts w:hint="eastAsia" w:ascii="仿宋_GB2312" w:hAnsi="仿宋_GB2312" w:eastAsia="仿宋_GB2312" w:cs="仿宋_GB2312"/>
          <w:b/>
          <w:bCs/>
          <w:color w:val="auto"/>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color w:val="auto"/>
          <w:sz w:val="24"/>
          <w:szCs w:val="24"/>
          <w:u w:val="none"/>
          <w:lang w:val="en-US" w:eastAsia="zh-CN"/>
        </w:rPr>
      </w:pPr>
      <w:r>
        <w:rPr>
          <w:rFonts w:hint="eastAsia" w:ascii="仿宋_GB2312" w:hAnsi="仿宋_GB2312" w:eastAsia="仿宋_GB2312" w:cs="仿宋_GB2312"/>
          <w:color w:val="auto"/>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auto"/>
          <w:sz w:val="30"/>
          <w:szCs w:val="30"/>
        </w:rPr>
      </w:pPr>
      <w:r>
        <w:rPr>
          <w:rFonts w:hint="eastAsia" w:ascii="仿宋_GB2312" w:hAnsi="仿宋_GB2312" w:eastAsia="仿宋_GB2312" w:cs="仿宋_GB2312"/>
          <w:b/>
          <w:bCs/>
          <w:color w:val="auto"/>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供应商</w:t>
      </w:r>
      <w:r>
        <w:rPr>
          <w:rFonts w:hint="eastAsia" w:ascii="仿宋" w:hAnsi="仿宋" w:eastAsia="仿宋" w:cs="Times New Roman"/>
          <w:color w:val="auto"/>
          <w:sz w:val="28"/>
          <w:szCs w:val="28"/>
        </w:rPr>
        <w:t>名称：</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u w:val="single"/>
        </w:rPr>
      </w:pPr>
      <w:r>
        <w:rPr>
          <w:rFonts w:hint="eastAsia" w:ascii="仿宋" w:hAnsi="仿宋" w:eastAsia="仿宋" w:cs="Times New Roman"/>
          <w:color w:val="auto"/>
          <w:sz w:val="28"/>
          <w:szCs w:val="28"/>
        </w:rPr>
        <w:t>地    址：</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法定代表人</w:t>
      </w: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性  别：</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身份证号：</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职  务：</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供应商名称</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auto"/>
          <w:sz w:val="28"/>
          <w:szCs w:val="28"/>
          <w:lang w:val="en-US" w:eastAsia="zh-CN"/>
        </w:rPr>
      </w:pPr>
      <w:r>
        <w:rPr>
          <w:rFonts w:hint="eastAsia" w:ascii="仿宋" w:hAnsi="仿宋" w:eastAsia="仿宋" w:cs="Times New Roman"/>
          <w:color w:val="auto"/>
          <w:sz w:val="28"/>
          <w:szCs w:val="28"/>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none"/>
          <w:lang w:val="en-US" w:eastAsia="zh-CN"/>
        </w:rPr>
        <w:t>供应商：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 xml:space="preserve">                  法定代表人：</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auto"/>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r>
        <w:rPr>
          <w:rFonts w:hint="eastAsia" w:ascii="仿宋" w:hAnsi="仿宋" w:eastAsia="仿宋" w:cs="Times New Roman"/>
          <w:color w:val="auto"/>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Cs w:val="28"/>
              </w:rPr>
            </w:pPr>
            <w:r>
              <w:rPr>
                <w:rFonts w:hint="eastAsia" w:ascii="仿宋" w:hAnsi="仿宋" w:eastAsia="仿宋" w:cs="Times New Roman"/>
                <w:color w:val="auto"/>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auto"/>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auto"/>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auto"/>
          <w:sz w:val="28"/>
          <w:szCs w:val="28"/>
          <w:u w:val="none"/>
          <w:lang w:val="en-US" w:eastAsia="zh-CN"/>
        </w:rPr>
      </w:pPr>
      <w:r>
        <w:rPr>
          <w:rFonts w:hint="eastAsia" w:ascii="仿宋" w:hAnsi="仿宋" w:eastAsia="仿宋" w:cs="Times New Roman"/>
          <w:color w:val="auto"/>
          <w:sz w:val="28"/>
          <w:szCs w:val="28"/>
          <w:u w:val="none"/>
          <w:lang w:val="en-US" w:eastAsia="zh-CN"/>
        </w:rPr>
        <w:t>本人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（供应商名称）</w:t>
      </w:r>
      <w:r>
        <w:rPr>
          <w:rFonts w:hint="eastAsia" w:ascii="仿宋" w:hAnsi="仿宋" w:eastAsia="仿宋" w:cs="Times New Roman"/>
          <w:color w:val="auto"/>
          <w:sz w:val="28"/>
          <w:szCs w:val="28"/>
          <w:lang w:val="en-US" w:eastAsia="zh-CN"/>
        </w:rPr>
        <w:t>的</w:t>
      </w: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现委托</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为我方代理人，代理人根据授权以我方名义签署、澄清确认、递交、撤回、修改</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本授权书于</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日</w:t>
      </w:r>
      <w:r>
        <w:rPr>
          <w:rFonts w:hint="eastAsia" w:ascii="仿宋" w:hAnsi="仿宋" w:eastAsia="仿宋" w:cs="Times New Roman"/>
          <w:color w:val="auto"/>
          <w:sz w:val="28"/>
          <w:szCs w:val="28"/>
          <w:lang w:val="en-US" w:eastAsia="zh-CN"/>
        </w:rPr>
        <w:t>签章</w:t>
      </w:r>
      <w:r>
        <w:rPr>
          <w:rFonts w:hint="eastAsia" w:ascii="仿宋" w:hAnsi="仿宋" w:eastAsia="仿宋" w:cs="Times New Roman"/>
          <w:color w:val="auto"/>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委托代理人：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应</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auto"/>
          <w:sz w:val="28"/>
          <w:szCs w:val="28"/>
          <w:lang w:val="en-US" w:eastAsia="zh-CN"/>
        </w:rPr>
      </w:pPr>
      <w:r>
        <w:rPr>
          <w:rFonts w:hint="eastAsia" w:ascii="仿宋" w:hAnsi="仿宋" w:eastAsia="仿宋" w:cs="Times New Roman"/>
          <w:color w:val="auto"/>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Times New Roman"/>
          <w:color w:val="auto"/>
          <w:sz w:val="28"/>
          <w:szCs w:val="28"/>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auto"/>
          <w:szCs w:val="28"/>
        </w:rPr>
      </w:pPr>
      <w:r>
        <w:rPr>
          <w:rFonts w:hint="eastAsia" w:ascii="仿宋" w:hAnsi="仿宋" w:eastAsia="仿宋" w:cs="Times New Roman"/>
          <w:color w:val="auto"/>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auto"/>
                <w:sz w:val="24"/>
                <w:szCs w:val="28"/>
              </w:rPr>
            </w:pPr>
            <w:r>
              <w:rPr>
                <w:rFonts w:hint="eastAsia" w:ascii="仿宋" w:hAnsi="仿宋" w:eastAsia="仿宋" w:cs="Times New Roman"/>
                <w:color w:val="auto"/>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五、信用信息报告</w:t>
      </w: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eastAsia"/>
          <w:color w:val="auto"/>
          <w:lang w:val="en-US" w:eastAsia="zh-CN"/>
        </w:rPr>
      </w:pPr>
    </w:p>
    <w:p>
      <w:pPr>
        <w:pStyle w:val="2"/>
        <w:numPr>
          <w:ilvl w:val="0"/>
          <w:numId w:val="0"/>
        </w:numPr>
        <w:rPr>
          <w:rFonts w:hint="default"/>
          <w:color w:val="auto"/>
          <w:lang w:val="en-US" w:eastAsia="zh-CN"/>
        </w:rPr>
      </w:pPr>
      <w:r>
        <w:rPr>
          <w:rFonts w:hint="eastAsia"/>
          <w:color w:val="auto"/>
          <w:lang w:val="en-US" w:eastAsia="zh-CN"/>
        </w:rPr>
        <w:t>注：在 “信用中国”网站（www.creditchina.gov.cn）中下载，并加盖供应商公章。</w:t>
      </w:r>
    </w:p>
    <w:p>
      <w:pPr>
        <w:pStyle w:val="2"/>
        <w:rPr>
          <w:rFonts w:hint="eastAsia"/>
          <w:color w:val="auto"/>
          <w:lang w:val="en-US" w:eastAsia="zh-CN"/>
        </w:rPr>
      </w:pPr>
    </w:p>
    <w:bookmarkEnd w:id="1"/>
    <w:p>
      <w:pPr>
        <w:pStyle w:val="2"/>
        <w:numPr>
          <w:ilvl w:val="0"/>
          <w:numId w:val="0"/>
        </w:numPr>
        <w:jc w:val="center"/>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六、上年度财务报表审计报告（如有）</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auto"/>
          <w:kern w:val="0"/>
          <w:sz w:val="32"/>
          <w:szCs w:val="32"/>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Style w:val="2"/>
        <w:rPr>
          <w:rFonts w:hint="eastAsia" w:ascii="仿宋_GB2312" w:hAnsi="仿宋_GB2312" w:eastAsia="仿宋_GB2312" w:cs="仿宋_GB2312"/>
          <w:b/>
          <w:bCs/>
          <w:color w:val="auto"/>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八、资质证明材料（如有）</w:t>
      </w:r>
    </w:p>
    <w:p>
      <w:pPr>
        <w:rPr>
          <w:rFonts w:hint="default"/>
          <w:color w:val="auto"/>
          <w:lang w:val="en-US" w:eastAsia="zh-CN"/>
        </w:rPr>
      </w:pPr>
      <w:r>
        <w:rPr>
          <w:rFonts w:hint="default"/>
          <w:color w:val="auto"/>
          <w:lang w:val="en-US" w:eastAsia="zh-CN"/>
        </w:rPr>
        <w:br w:type="page"/>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r>
        <w:rPr>
          <w:rFonts w:hint="eastAsia"/>
          <w:color w:val="auto"/>
          <w:lang w:val="en-US" w:eastAsia="zh-CN"/>
        </w:rPr>
        <w:t>第1组 晋D8177 晋D3258G</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r>
        <w:rPr>
          <w:rFonts w:hint="default"/>
          <w:color w:val="auto"/>
          <w:lang w:val="en-US" w:eastAsia="zh-CN"/>
        </w:rPr>
        <w:t>第2组 晋D56450 晋D86G30  晋D0Q103</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r>
        <w:rPr>
          <w:rFonts w:hint="eastAsia"/>
          <w:color w:val="auto"/>
          <w:lang w:val="en-US" w:eastAsia="zh-CN"/>
        </w:rPr>
        <w:t>第3组 晋DN9070 沪ABQ6970 晋DGA002</w:t>
      </w:r>
    </w:p>
    <w:p>
      <w:pPr>
        <w:pStyle w:val="2"/>
        <w:pageBreakBefore w:val="0"/>
        <w:kinsoku/>
        <w:wordWrap/>
        <w:overflowPunct/>
        <w:topLinePunct w:val="0"/>
        <w:bidi w:val="0"/>
        <w:snapToGrid/>
        <w:spacing w:line="360" w:lineRule="auto"/>
        <w:ind w:right="0"/>
        <w:textAlignment w:val="auto"/>
        <w:rPr>
          <w:rFonts w:hint="eastAsia"/>
          <w:color w:val="auto"/>
          <w:lang w:val="en-US" w:eastAsia="zh-CN"/>
        </w:rPr>
      </w:pPr>
      <w:r>
        <w:rPr>
          <w:rFonts w:hint="eastAsia"/>
          <w:color w:val="auto"/>
          <w:lang w:val="en-US" w:eastAsia="zh-CN"/>
        </w:rPr>
        <w:t>第4组 晋D262A1</w:t>
      </w:r>
    </w:p>
    <w:p>
      <w:pPr>
        <w:pStyle w:val="2"/>
        <w:pageBreakBefore w:val="0"/>
        <w:kinsoku/>
        <w:wordWrap/>
        <w:overflowPunct/>
        <w:topLinePunct w:val="0"/>
        <w:bidi w:val="0"/>
        <w:snapToGrid/>
        <w:spacing w:line="360" w:lineRule="auto"/>
        <w:ind w:right="0"/>
        <w:textAlignment w:val="auto"/>
        <w:rPr>
          <w:rFonts w:hint="eastAsia"/>
          <w:color w:val="auto"/>
          <w:lang w:val="en-US" w:eastAsia="zh-CN"/>
        </w:rPr>
      </w:pPr>
      <w:r>
        <w:rPr>
          <w:rFonts w:hint="eastAsia"/>
          <w:color w:val="auto"/>
          <w:lang w:val="en-US" w:eastAsia="zh-CN"/>
        </w:rPr>
        <w:t>第5组 晋DD78783 晋D9533C 晋D99629</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r>
        <w:rPr>
          <w:rFonts w:hint="eastAsia"/>
          <w:color w:val="auto"/>
          <w:lang w:val="en-US" w:eastAsia="zh-CN"/>
        </w:rPr>
        <w:t>第6组 晋DDA4835 晋D8v959</w:t>
      </w:r>
    </w:p>
    <w:p>
      <w:pPr>
        <w:pStyle w:val="2"/>
        <w:pageBreakBefore w:val="0"/>
        <w:kinsoku/>
        <w:wordWrap/>
        <w:overflowPunct/>
        <w:topLinePunct w:val="0"/>
        <w:bidi w:val="0"/>
        <w:snapToGrid/>
        <w:spacing w:line="360" w:lineRule="auto"/>
        <w:ind w:right="0"/>
        <w:textAlignment w:val="auto"/>
        <w:rPr>
          <w:rFonts w:hint="eastAsia"/>
          <w:color w:val="auto"/>
          <w:lang w:val="en-US" w:eastAsia="zh-CN"/>
        </w:rPr>
      </w:pPr>
      <w:r>
        <w:rPr>
          <w:rFonts w:hint="eastAsia"/>
          <w:color w:val="auto"/>
          <w:lang w:val="en-US" w:eastAsia="zh-CN"/>
        </w:rPr>
        <w:t>晋7组 晋D9633B 晋D06592</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r>
        <w:rPr>
          <w:rFonts w:hint="eastAsia"/>
          <w:color w:val="auto"/>
          <w:lang w:val="en-US" w:eastAsia="zh-CN"/>
        </w:rPr>
        <w:t>第8组 晋D1766B  晋D3256S</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r>
        <w:rPr>
          <w:rFonts w:hint="default"/>
          <w:color w:val="auto"/>
          <w:lang w:val="en-US" w:eastAsia="zh-CN"/>
        </w:rPr>
        <w:t>第9组 晋DD06592  晋D4343F</w:t>
      </w:r>
    </w:p>
    <w:p>
      <w:pPr>
        <w:pStyle w:val="2"/>
        <w:pageBreakBefore w:val="0"/>
        <w:kinsoku/>
        <w:wordWrap/>
        <w:overflowPunct/>
        <w:topLinePunct w:val="0"/>
        <w:bidi w:val="0"/>
        <w:snapToGrid/>
        <w:spacing w:line="360" w:lineRule="auto"/>
        <w:ind w:right="0"/>
        <w:textAlignment w:val="auto"/>
        <w:rPr>
          <w:rFonts w:hint="default"/>
          <w:color w:val="auto"/>
          <w:lang w:val="en-US" w:eastAsia="zh-CN"/>
        </w:rPr>
      </w:pPr>
      <w:r>
        <w:rPr>
          <w:rFonts w:hint="eastAsia"/>
          <w:color w:val="auto"/>
          <w:lang w:val="en-US" w:eastAsia="zh-CN"/>
        </w:rPr>
        <w:t>综合组 晋D97N76</w:t>
      </w: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 w:name="KSO_WPS_MARK_KEY" w:val="423716e3-7a7d-4c43-a032-bcc7f9c22231"/>
  </w:docVars>
  <w:rsids>
    <w:rsidRoot w:val="5AA03969"/>
    <w:rsid w:val="007D4070"/>
    <w:rsid w:val="01D356D6"/>
    <w:rsid w:val="024C2B81"/>
    <w:rsid w:val="02816CCE"/>
    <w:rsid w:val="02E77B5B"/>
    <w:rsid w:val="045F303F"/>
    <w:rsid w:val="04D23811"/>
    <w:rsid w:val="04FE4606"/>
    <w:rsid w:val="059F0529"/>
    <w:rsid w:val="060914B4"/>
    <w:rsid w:val="06E46DD6"/>
    <w:rsid w:val="06E65352"/>
    <w:rsid w:val="07863F7E"/>
    <w:rsid w:val="080D4B60"/>
    <w:rsid w:val="08CA6B0B"/>
    <w:rsid w:val="08D77648"/>
    <w:rsid w:val="09C94AB7"/>
    <w:rsid w:val="0C3721AC"/>
    <w:rsid w:val="0CC47EE3"/>
    <w:rsid w:val="0DDB79E9"/>
    <w:rsid w:val="0E3D5232"/>
    <w:rsid w:val="10165F7C"/>
    <w:rsid w:val="1068327B"/>
    <w:rsid w:val="11821B85"/>
    <w:rsid w:val="11DD55A3"/>
    <w:rsid w:val="1232792F"/>
    <w:rsid w:val="123A0C48"/>
    <w:rsid w:val="126857B5"/>
    <w:rsid w:val="12AB744F"/>
    <w:rsid w:val="12BE3627"/>
    <w:rsid w:val="14467430"/>
    <w:rsid w:val="14CA5167"/>
    <w:rsid w:val="14D26C5D"/>
    <w:rsid w:val="158A3C94"/>
    <w:rsid w:val="15C70A44"/>
    <w:rsid w:val="164756E1"/>
    <w:rsid w:val="165027E8"/>
    <w:rsid w:val="16A668AC"/>
    <w:rsid w:val="171C4DC0"/>
    <w:rsid w:val="176C7A03"/>
    <w:rsid w:val="179B7A92"/>
    <w:rsid w:val="18581E27"/>
    <w:rsid w:val="1B26620D"/>
    <w:rsid w:val="1C406E5A"/>
    <w:rsid w:val="1DF159A2"/>
    <w:rsid w:val="1FA570A8"/>
    <w:rsid w:val="1FBF278C"/>
    <w:rsid w:val="209E53C0"/>
    <w:rsid w:val="2171235F"/>
    <w:rsid w:val="23D507D0"/>
    <w:rsid w:val="24A361D8"/>
    <w:rsid w:val="24F86524"/>
    <w:rsid w:val="25270BB7"/>
    <w:rsid w:val="26976211"/>
    <w:rsid w:val="28B766F6"/>
    <w:rsid w:val="294C32E2"/>
    <w:rsid w:val="2A731751"/>
    <w:rsid w:val="2BD001FB"/>
    <w:rsid w:val="2BEB3C4D"/>
    <w:rsid w:val="2C387B4E"/>
    <w:rsid w:val="2D7E77E3"/>
    <w:rsid w:val="2DA76D39"/>
    <w:rsid w:val="2FF70757"/>
    <w:rsid w:val="2FF817EF"/>
    <w:rsid w:val="302E3742"/>
    <w:rsid w:val="30474804"/>
    <w:rsid w:val="30DD2A72"/>
    <w:rsid w:val="316B18AB"/>
    <w:rsid w:val="318B4DC5"/>
    <w:rsid w:val="31B1462B"/>
    <w:rsid w:val="32877139"/>
    <w:rsid w:val="33FC5905"/>
    <w:rsid w:val="34034EE6"/>
    <w:rsid w:val="34496D9C"/>
    <w:rsid w:val="3469529C"/>
    <w:rsid w:val="348222AE"/>
    <w:rsid w:val="3504142B"/>
    <w:rsid w:val="373D426B"/>
    <w:rsid w:val="374B3559"/>
    <w:rsid w:val="37CE75B8"/>
    <w:rsid w:val="385775AE"/>
    <w:rsid w:val="399F47EB"/>
    <w:rsid w:val="3AB331C1"/>
    <w:rsid w:val="3AB605BC"/>
    <w:rsid w:val="3B602C1D"/>
    <w:rsid w:val="3C622025"/>
    <w:rsid w:val="3D1B4A74"/>
    <w:rsid w:val="3D41412D"/>
    <w:rsid w:val="3DB86D41"/>
    <w:rsid w:val="3DC70D32"/>
    <w:rsid w:val="3EAD43CC"/>
    <w:rsid w:val="3EB70DA6"/>
    <w:rsid w:val="3EDC6A5F"/>
    <w:rsid w:val="3F8137E1"/>
    <w:rsid w:val="40271F5C"/>
    <w:rsid w:val="40DB7D0B"/>
    <w:rsid w:val="40EE190A"/>
    <w:rsid w:val="41EF0857"/>
    <w:rsid w:val="42120F96"/>
    <w:rsid w:val="430420E0"/>
    <w:rsid w:val="43430E5B"/>
    <w:rsid w:val="434C39D5"/>
    <w:rsid w:val="438C2802"/>
    <w:rsid w:val="448536D9"/>
    <w:rsid w:val="456A0921"/>
    <w:rsid w:val="45880D56"/>
    <w:rsid w:val="4605689B"/>
    <w:rsid w:val="46B8390E"/>
    <w:rsid w:val="46B8410D"/>
    <w:rsid w:val="472965B9"/>
    <w:rsid w:val="47ED3A8B"/>
    <w:rsid w:val="4851401A"/>
    <w:rsid w:val="48AB4408"/>
    <w:rsid w:val="498B5309"/>
    <w:rsid w:val="49A60395"/>
    <w:rsid w:val="49D40A5E"/>
    <w:rsid w:val="4AE90539"/>
    <w:rsid w:val="4AFD3FE5"/>
    <w:rsid w:val="4BD016F9"/>
    <w:rsid w:val="4BFC429C"/>
    <w:rsid w:val="4C820C46"/>
    <w:rsid w:val="4D2100C8"/>
    <w:rsid w:val="4DA11101"/>
    <w:rsid w:val="4E3D2833"/>
    <w:rsid w:val="4FDA1A25"/>
    <w:rsid w:val="50041FA8"/>
    <w:rsid w:val="50414974"/>
    <w:rsid w:val="507848A0"/>
    <w:rsid w:val="50854079"/>
    <w:rsid w:val="514B3CFC"/>
    <w:rsid w:val="51712AF7"/>
    <w:rsid w:val="51AE428B"/>
    <w:rsid w:val="51BF3DA2"/>
    <w:rsid w:val="523E73BD"/>
    <w:rsid w:val="52842F00"/>
    <w:rsid w:val="5354676C"/>
    <w:rsid w:val="54930DA7"/>
    <w:rsid w:val="54CF69F2"/>
    <w:rsid w:val="554503C7"/>
    <w:rsid w:val="58C85C32"/>
    <w:rsid w:val="594554D5"/>
    <w:rsid w:val="5A9B008A"/>
    <w:rsid w:val="5A9D07B3"/>
    <w:rsid w:val="5AA03969"/>
    <w:rsid w:val="5B6D72AF"/>
    <w:rsid w:val="5B826DF6"/>
    <w:rsid w:val="5C362FB3"/>
    <w:rsid w:val="5D752101"/>
    <w:rsid w:val="5F294F51"/>
    <w:rsid w:val="60261366"/>
    <w:rsid w:val="63247F12"/>
    <w:rsid w:val="63DA4A6C"/>
    <w:rsid w:val="645E744B"/>
    <w:rsid w:val="64820D5B"/>
    <w:rsid w:val="64AB39B7"/>
    <w:rsid w:val="64B27796"/>
    <w:rsid w:val="64FE287D"/>
    <w:rsid w:val="65730293"/>
    <w:rsid w:val="65DC28C4"/>
    <w:rsid w:val="671D3A39"/>
    <w:rsid w:val="69146C72"/>
    <w:rsid w:val="699927CA"/>
    <w:rsid w:val="69D72179"/>
    <w:rsid w:val="6ACF2E50"/>
    <w:rsid w:val="6B3310AC"/>
    <w:rsid w:val="6BE24E05"/>
    <w:rsid w:val="6C740721"/>
    <w:rsid w:val="6CAD71C1"/>
    <w:rsid w:val="6D245B1F"/>
    <w:rsid w:val="6DCF3167"/>
    <w:rsid w:val="6DE26A38"/>
    <w:rsid w:val="6E7066F8"/>
    <w:rsid w:val="6ED70525"/>
    <w:rsid w:val="6F141779"/>
    <w:rsid w:val="6FE253D4"/>
    <w:rsid w:val="702E774D"/>
    <w:rsid w:val="708E7DA0"/>
    <w:rsid w:val="70A73F27"/>
    <w:rsid w:val="70C64CF5"/>
    <w:rsid w:val="717B6E0B"/>
    <w:rsid w:val="71995F66"/>
    <w:rsid w:val="731E2BC7"/>
    <w:rsid w:val="733F6699"/>
    <w:rsid w:val="7349576A"/>
    <w:rsid w:val="74424693"/>
    <w:rsid w:val="74CC4B74"/>
    <w:rsid w:val="76685F07"/>
    <w:rsid w:val="76EA7C18"/>
    <w:rsid w:val="7711659E"/>
    <w:rsid w:val="77246A11"/>
    <w:rsid w:val="77FA5285"/>
    <w:rsid w:val="78267E28"/>
    <w:rsid w:val="7A41719B"/>
    <w:rsid w:val="7B827A6B"/>
    <w:rsid w:val="7B827D61"/>
    <w:rsid w:val="7BBD4F47"/>
    <w:rsid w:val="7BC64AB7"/>
    <w:rsid w:val="7E1C08AB"/>
    <w:rsid w:val="7E922417"/>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1342</Words>
  <Characters>1368</Characters>
  <Lines>0</Lines>
  <Paragraphs>0</Paragraphs>
  <TotalTime>35</TotalTime>
  <ScaleCrop>false</ScaleCrop>
  <LinksUpToDate>false</LinksUpToDate>
  <CharactersWithSpaces>2265</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Emon</cp:lastModifiedBy>
  <cp:lastPrinted>2024-01-16T07:13:00Z</cp:lastPrinted>
  <dcterms:modified xsi:type="dcterms:W3CDTF">2024-03-14T09:34:26Z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5688F3DC222046B2950E59546B0FC4C6_13</vt:lpwstr>
  </property>
</Properties>
</file>